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4F" w:rsidRPr="008E524F" w:rsidRDefault="00B81EBB" w:rsidP="008E524F">
      <w:pPr>
        <w:pStyle w:val="Default"/>
        <w:jc w:val="both"/>
        <w:rPr>
          <w:rFonts w:cs="CGTimes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>al</w:t>
      </w:r>
      <w:r w:rsidR="00DA1384">
        <w:rPr>
          <w:rFonts w:ascii="Garamond" w:hAnsi="Garamond"/>
          <w:b/>
        </w:rPr>
        <w:t>la</w:t>
      </w:r>
      <w:r w:rsidR="00DA1384" w:rsidRPr="00DA1384">
        <w:t xml:space="preserve"> </w:t>
      </w:r>
      <w:r w:rsidR="00DA1384" w:rsidRPr="00DA1384">
        <w:rPr>
          <w:rFonts w:ascii="Garamond" w:hAnsi="Garamond"/>
          <w:b/>
        </w:rPr>
        <w:t xml:space="preserve">fornitura </w:t>
      </w:r>
      <w:r w:rsidR="008E524F" w:rsidRPr="008E524F">
        <w:rPr>
          <w:rFonts w:ascii="Garamond" w:hAnsi="Garamond"/>
          <w:b/>
        </w:rPr>
        <w:t>di materiali di scorta della ditta D</w:t>
      </w:r>
      <w:r w:rsidR="008E524F">
        <w:rPr>
          <w:rFonts w:ascii="Garamond" w:hAnsi="Garamond"/>
          <w:b/>
        </w:rPr>
        <w:t>ETAS S.p.A. per gli impianti di G</w:t>
      </w:r>
      <w:r w:rsidR="00AC45EB">
        <w:rPr>
          <w:rFonts w:ascii="Garamond" w:hAnsi="Garamond"/>
          <w:b/>
        </w:rPr>
        <w:t>uida</w:t>
      </w:r>
      <w:r w:rsidR="008E524F">
        <w:rPr>
          <w:rFonts w:ascii="Garamond" w:hAnsi="Garamond"/>
          <w:b/>
        </w:rPr>
        <w:t xml:space="preserve"> O</w:t>
      </w:r>
      <w:r w:rsidR="00AC45EB">
        <w:rPr>
          <w:rFonts w:ascii="Garamond" w:hAnsi="Garamond"/>
          <w:b/>
        </w:rPr>
        <w:t>ttica</w:t>
      </w:r>
      <w:r w:rsidR="008E524F">
        <w:rPr>
          <w:rFonts w:ascii="Garamond" w:hAnsi="Garamond"/>
          <w:b/>
        </w:rPr>
        <w:t xml:space="preserve"> </w:t>
      </w:r>
      <w:r w:rsidR="008E524F" w:rsidRPr="008E524F">
        <w:rPr>
          <w:rFonts w:ascii="Garamond" w:hAnsi="Garamond"/>
          <w:b/>
        </w:rPr>
        <w:t>stradale;</w:t>
      </w:r>
      <w:r w:rsidR="008E524F">
        <w:rPr>
          <w:rFonts w:cs="CGTimes"/>
        </w:rPr>
        <w:t xml:space="preserve"> </w:t>
      </w:r>
      <w:r w:rsidR="008E524F">
        <w:rPr>
          <w:rFonts w:ascii="Garamond" w:hAnsi="Garamond"/>
          <w:b/>
        </w:rPr>
        <w:t>I</w:t>
      </w:r>
      <w:r w:rsidR="008E524F" w:rsidRPr="008E524F">
        <w:rPr>
          <w:rFonts w:ascii="Garamond" w:hAnsi="Garamond"/>
          <w:b/>
        </w:rPr>
        <w:t>mpianti di segnalazione PISM (Punti incidentalità Superiori alla Media)</w:t>
      </w:r>
      <w:r w:rsidR="008E524F">
        <w:rPr>
          <w:rFonts w:cs="CGTimes"/>
        </w:rPr>
        <w:t xml:space="preserve">; </w:t>
      </w:r>
      <w:r w:rsidR="008E524F" w:rsidRPr="008E524F">
        <w:rPr>
          <w:rFonts w:ascii="Garamond" w:hAnsi="Garamond"/>
          <w:b/>
        </w:rPr>
        <w:t>BUMPERS di stazione.</w:t>
      </w:r>
    </w:p>
    <w:p w:rsidR="00B81EBB" w:rsidRDefault="00B81EBB" w:rsidP="008E524F">
      <w:pPr>
        <w:spacing w:line="360" w:lineRule="auto"/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</w:t>
      </w:r>
      <w:bookmarkStart w:id="0" w:name="_GoBack"/>
      <w:bookmarkEnd w:id="0"/>
      <w:r w:rsidRPr="002D17D6">
        <w:rPr>
          <w:rFonts w:ascii="Garamond" w:hAnsi="Garamond"/>
          <w:b/>
        </w:rPr>
        <w:t>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37" w:rsidRDefault="00531137" w:rsidP="009A4AB0">
      <w:pPr>
        <w:spacing w:after="0" w:line="240" w:lineRule="auto"/>
      </w:pPr>
      <w:r>
        <w:separator/>
      </w:r>
    </w:p>
  </w:endnote>
  <w:endnote w:type="continuationSeparator" w:id="0">
    <w:p w:rsidR="00531137" w:rsidRDefault="00531137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311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37" w:rsidRDefault="00531137" w:rsidP="009A4AB0">
      <w:pPr>
        <w:spacing w:after="0" w:line="240" w:lineRule="auto"/>
      </w:pPr>
      <w:r>
        <w:separator/>
      </w:r>
    </w:p>
  </w:footnote>
  <w:footnote w:type="continuationSeparator" w:id="0">
    <w:p w:rsidR="00531137" w:rsidRDefault="00531137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7322"/>
    <w:multiLevelType w:val="hybridMultilevel"/>
    <w:tmpl w:val="1102EEB8"/>
    <w:lvl w:ilvl="0" w:tplc="0C707D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0"/>
    <w:rsid w:val="00020559"/>
    <w:rsid w:val="00046263"/>
    <w:rsid w:val="000B15F8"/>
    <w:rsid w:val="000D2AC1"/>
    <w:rsid w:val="001016A6"/>
    <w:rsid w:val="001A1164"/>
    <w:rsid w:val="001B2104"/>
    <w:rsid w:val="001F0386"/>
    <w:rsid w:val="002129C7"/>
    <w:rsid w:val="002B1790"/>
    <w:rsid w:val="002C5D77"/>
    <w:rsid w:val="0031144E"/>
    <w:rsid w:val="0036478C"/>
    <w:rsid w:val="0036556D"/>
    <w:rsid w:val="00387586"/>
    <w:rsid w:val="003B57EE"/>
    <w:rsid w:val="00531137"/>
    <w:rsid w:val="0054615F"/>
    <w:rsid w:val="00582D8D"/>
    <w:rsid w:val="005A569D"/>
    <w:rsid w:val="00601E29"/>
    <w:rsid w:val="0065501F"/>
    <w:rsid w:val="006674A6"/>
    <w:rsid w:val="00682A7A"/>
    <w:rsid w:val="00694D9E"/>
    <w:rsid w:val="00753273"/>
    <w:rsid w:val="007A15EC"/>
    <w:rsid w:val="008B09AD"/>
    <w:rsid w:val="008E524F"/>
    <w:rsid w:val="00933709"/>
    <w:rsid w:val="009A4AB0"/>
    <w:rsid w:val="00A40AAD"/>
    <w:rsid w:val="00AA1559"/>
    <w:rsid w:val="00AC45EB"/>
    <w:rsid w:val="00AD3188"/>
    <w:rsid w:val="00B81EBB"/>
    <w:rsid w:val="00BC6472"/>
    <w:rsid w:val="00CB27BE"/>
    <w:rsid w:val="00CD0E65"/>
    <w:rsid w:val="00D00629"/>
    <w:rsid w:val="00D71F8E"/>
    <w:rsid w:val="00DA1384"/>
    <w:rsid w:val="00DD4C2A"/>
    <w:rsid w:val="00E43F05"/>
    <w:rsid w:val="00E5671F"/>
    <w:rsid w:val="00E67833"/>
    <w:rsid w:val="00E700F9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paragraph" w:customStyle="1" w:styleId="Default">
    <w:name w:val="Default"/>
    <w:rsid w:val="008E524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paragraph" w:customStyle="1" w:styleId="Default">
    <w:name w:val="Default"/>
    <w:rsid w:val="008E524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F266-824A-4E71-8E65-076C4785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12</cp:revision>
  <dcterms:created xsi:type="dcterms:W3CDTF">2019-04-23T07:43:00Z</dcterms:created>
  <dcterms:modified xsi:type="dcterms:W3CDTF">2019-06-11T09:13:00Z</dcterms:modified>
</cp:coreProperties>
</file>